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:rsidR="00D76D76" w:rsidRDefault="00500A7A" w:rsidP="005D7063">
      <w:pPr>
        <w:spacing w:after="0" w:line="240" w:lineRule="auto"/>
        <w:ind w:left="2694"/>
        <w:jc w:val="right"/>
        <w:rPr>
          <w:rFonts w:eastAsia="Yu Gothic UI Semibold" w:cstheme="minorHAnsi"/>
          <w:b/>
        </w:rPr>
      </w:pPr>
      <w:r>
        <w:rPr>
          <w:rFonts w:eastAsia="Yu Gothic UI Semibold" w:cstheme="minorHAnsi"/>
          <w:b/>
        </w:rPr>
        <w:t xml:space="preserve">Załącznik nr </w:t>
      </w:r>
      <w:r w:rsidR="00D76D76">
        <w:rPr>
          <w:rFonts w:eastAsia="Yu Gothic UI Semibold" w:cstheme="minorHAnsi"/>
          <w:b/>
        </w:rPr>
        <w:t>1</w:t>
      </w:r>
      <w:r>
        <w:rPr>
          <w:rFonts w:eastAsia="Yu Gothic UI Semibold" w:cstheme="minorHAnsi"/>
          <w:b/>
        </w:rPr>
        <w:t xml:space="preserve"> </w:t>
      </w:r>
    </w:p>
    <w:p w:rsidR="002B3D77" w:rsidRPr="005D7063" w:rsidRDefault="00407360" w:rsidP="00D76D76">
      <w:pPr>
        <w:spacing w:after="0" w:line="240" w:lineRule="auto"/>
        <w:ind w:left="2694"/>
        <w:jc w:val="right"/>
        <w:rPr>
          <w:rFonts w:eastAsia="Yu Gothic UI Semibold" w:cstheme="minorHAnsi"/>
        </w:rPr>
      </w:pPr>
      <w:r w:rsidRPr="005D7063">
        <w:rPr>
          <w:rFonts w:eastAsia="Cambria" w:cstheme="minorHAnsi"/>
        </w:rPr>
        <w:t xml:space="preserve">do </w:t>
      </w:r>
      <w:r w:rsidR="00D76D76">
        <w:rPr>
          <w:rFonts w:eastAsia="Cambria" w:cstheme="minorHAnsi"/>
        </w:rPr>
        <w:t xml:space="preserve">zapytania ofertowego </w:t>
      </w:r>
      <w:r w:rsidR="002B3D77" w:rsidRPr="005D7063">
        <w:rPr>
          <w:rFonts w:eastAsia="Yu Gothic UI Semibold" w:cstheme="minorHAnsi"/>
        </w:rPr>
        <w:t>nr 1201-ILL-5.261.</w:t>
      </w:r>
      <w:r w:rsidR="00D76D76">
        <w:rPr>
          <w:rFonts w:eastAsia="Yu Gothic UI Semibold" w:cstheme="minorHAnsi"/>
        </w:rPr>
        <w:t>70</w:t>
      </w:r>
      <w:r w:rsidR="002B3D77" w:rsidRPr="005D7063">
        <w:rPr>
          <w:rFonts w:eastAsia="Yu Gothic UI Semibold" w:cstheme="minorHAnsi"/>
        </w:rPr>
        <w:t>.202</w:t>
      </w:r>
      <w:r w:rsidR="0017567C" w:rsidRPr="005D7063">
        <w:rPr>
          <w:rFonts w:eastAsia="Yu Gothic UI Semibold" w:cstheme="minorHAnsi"/>
        </w:rPr>
        <w:t>2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564725" w:rsidRPr="00564725" w:rsidRDefault="00564725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</w:pPr>
      <w:r w:rsidRPr="00564725">
        <w:rPr>
          <w:rFonts w:eastAsia="Yu Gothic UI Semibold" w:cstheme="minorHAnsi"/>
          <w:b/>
          <w:bCs/>
          <w:color w:val="0070C0"/>
          <w:sz w:val="24"/>
          <w:szCs w:val="24"/>
          <w:u w:val="single"/>
        </w:rPr>
        <w:t>e-mail: przetargi.ias.krakow@mf.gov.pl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2B3D77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color w:val="FF0000"/>
          <w:sz w:val="24"/>
          <w:szCs w:val="24"/>
        </w:rPr>
      </w:pPr>
      <w:r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 xml:space="preserve">FORMULARZ </w:t>
      </w:r>
      <w:r w:rsidR="002B3D77" w:rsidRPr="005D7063">
        <w:rPr>
          <w:rFonts w:eastAsia="Yu Gothic UI Semibold" w:cstheme="minorHAnsi"/>
          <w:b/>
          <w:bCs/>
          <w:color w:val="FF0000"/>
          <w:sz w:val="24"/>
          <w:szCs w:val="24"/>
        </w:rPr>
        <w:t>OFERTOWY</w:t>
      </w:r>
    </w:p>
    <w:p w:rsidR="00654614" w:rsidRPr="005D7063" w:rsidRDefault="00654614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color w:val="FF0000"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</w:t>
      </w:r>
      <w:r w:rsidR="00564725">
        <w:rPr>
          <w:rFonts w:eastAsia="Yu Gothic UI Semibold" w:cstheme="minorHAnsi"/>
          <w:sz w:val="24"/>
          <w:szCs w:val="24"/>
        </w:rPr>
        <w:t>....</w:t>
      </w:r>
      <w:r w:rsidRPr="00BA1A52">
        <w:rPr>
          <w:rFonts w:eastAsia="Yu Gothic UI Semibold" w:cstheme="minorHAnsi"/>
          <w:sz w:val="24"/>
          <w:szCs w:val="24"/>
        </w:rPr>
        <w:t>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5D7063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580048" w:rsidRDefault="00580048" w:rsidP="0029082F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  <w:lang w:eastAsia="pl-PL"/>
        </w:rPr>
      </w:pPr>
      <w:r w:rsidRPr="0029082F">
        <w:rPr>
          <w:rFonts w:eastAsia="Lucida Sans Unicode" w:cstheme="minorHAnsi"/>
          <w:b/>
          <w:color w:val="00000A"/>
          <w:sz w:val="28"/>
          <w:szCs w:val="28"/>
          <w:lang w:eastAsia="hi-IN" w:bidi="hi-IN"/>
        </w:rPr>
        <w:t>Oferta na</w:t>
      </w:r>
      <w:r w:rsidRPr="0029082F">
        <w:rPr>
          <w:rFonts w:cstheme="minorHAnsi"/>
          <w:b/>
          <w:sz w:val="28"/>
          <w:szCs w:val="28"/>
        </w:rPr>
        <w:t xml:space="preserve"> </w:t>
      </w:r>
      <w:r w:rsidR="00D76D76">
        <w:rPr>
          <w:rFonts w:ascii="Calibri" w:hAnsi="Calibri" w:cs="Times New Roman"/>
          <w:b/>
          <w:sz w:val="28"/>
          <w:szCs w:val="28"/>
          <w:lang w:eastAsia="ar-SA"/>
        </w:rPr>
        <w:t>usługę</w:t>
      </w:r>
      <w:r w:rsidR="00D76D76" w:rsidRPr="00F641CB">
        <w:rPr>
          <w:rFonts w:ascii="Calibri" w:hAnsi="Calibri" w:cs="Times New Roman"/>
          <w:b/>
          <w:sz w:val="28"/>
          <w:szCs w:val="28"/>
          <w:lang w:eastAsia="ar-SA"/>
        </w:rPr>
        <w:t xml:space="preserve"> konserwacji urządzeń transportu bliskiego w budynkach Izby Administracji Skarbowej w Krakowie na terenie Tarnowa</w:t>
      </w:r>
    </w:p>
    <w:p w:rsidR="002B3D77" w:rsidRDefault="00BA1A52" w:rsidP="0029082F">
      <w:pPr>
        <w:tabs>
          <w:tab w:val="left" w:pos="1217"/>
          <w:tab w:val="left" w:pos="1556"/>
        </w:tabs>
        <w:spacing w:after="24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</w:t>
      </w:r>
      <w:r w:rsidR="00D76D76">
        <w:rPr>
          <w:rFonts w:eastAsia="Yu Gothic UI Semibold" w:cstheme="minorHAnsi"/>
          <w:sz w:val="24"/>
          <w:szCs w:val="24"/>
          <w:lang w:eastAsia="pl-PL"/>
        </w:rPr>
        <w:t>usług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objęt</w:t>
      </w:r>
      <w:r w:rsidR="00672B9C">
        <w:rPr>
          <w:rFonts w:eastAsia="Yu Gothic UI Semibold" w:cstheme="minorHAnsi"/>
          <w:sz w:val="24"/>
          <w:szCs w:val="24"/>
          <w:lang w:eastAsia="pl-PL"/>
        </w:rPr>
        <w:t>ych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zamówieniem, </w:t>
      </w:r>
      <w:r w:rsidR="007E231C">
        <w:rPr>
          <w:rFonts w:eastAsia="Yu Gothic UI Semibold" w:cstheme="minorHAnsi"/>
          <w:sz w:val="24"/>
          <w:szCs w:val="24"/>
          <w:lang w:eastAsia="pl-PL"/>
        </w:rPr>
        <w:t>zgodnie z </w:t>
      </w:r>
      <w:r w:rsidR="00ED1B58">
        <w:rPr>
          <w:rFonts w:eastAsia="Yu Gothic UI Semibold" w:cstheme="minorHAnsi"/>
          <w:sz w:val="24"/>
          <w:szCs w:val="24"/>
          <w:lang w:eastAsia="pl-PL"/>
        </w:rPr>
        <w:t xml:space="preserve">wymogami zawartymi </w:t>
      </w:r>
      <w:r w:rsidR="007A6FA9">
        <w:rPr>
          <w:rFonts w:eastAsia="Yu Gothic UI Semibold" w:cstheme="minorHAnsi"/>
          <w:sz w:val="24"/>
          <w:szCs w:val="24"/>
          <w:lang w:eastAsia="pl-PL"/>
        </w:rPr>
        <w:t xml:space="preserve">w </w:t>
      </w:r>
      <w:r w:rsidR="00D76D76">
        <w:rPr>
          <w:rFonts w:eastAsia="Yu Gothic UI Semibold" w:cstheme="minorHAnsi"/>
          <w:sz w:val="24"/>
          <w:szCs w:val="24"/>
          <w:lang w:eastAsia="pl-PL"/>
        </w:rPr>
        <w:t>zapytaniu ofertowym</w:t>
      </w:r>
      <w:r w:rsidR="00F3088B">
        <w:rPr>
          <w:rFonts w:eastAsia="Yu Gothic UI Semibold" w:cstheme="minorHAnsi"/>
          <w:sz w:val="24"/>
          <w:szCs w:val="24"/>
          <w:lang w:eastAsia="pl-PL"/>
        </w:rPr>
        <w:t>,</w:t>
      </w:r>
      <w:r w:rsidR="00004A2E">
        <w:rPr>
          <w:rFonts w:eastAsia="Yu Gothic UI Semibold" w:cstheme="minorHAnsi"/>
          <w:sz w:val="24"/>
          <w:szCs w:val="24"/>
          <w:lang w:eastAsia="pl-PL"/>
        </w:rPr>
        <w:t xml:space="preserve"> za cenę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701"/>
        <w:gridCol w:w="2134"/>
        <w:gridCol w:w="1128"/>
        <w:gridCol w:w="1133"/>
        <w:gridCol w:w="1910"/>
        <w:gridCol w:w="939"/>
        <w:gridCol w:w="1398"/>
      </w:tblGrid>
      <w:tr w:rsidR="00D76D76" w:rsidRPr="00D76D76" w:rsidTr="00D76D76">
        <w:trPr>
          <w:cantSplit/>
          <w:trHeight w:val="138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Adres jednostki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Producent UTB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Typ UTB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Zryczałtowana cena jednostkowa brutto za jeden miesiąc /zł/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Ilość miesięcy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Cena łączna brutto /zł/ </w:t>
            </w:r>
          </w:p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(kol. 5. x kol. 6.)</w:t>
            </w:r>
          </w:p>
        </w:tc>
      </w:tr>
      <w:tr w:rsidR="00D76D76" w:rsidRPr="00D76D76" w:rsidTr="00D76D76">
        <w:trPr>
          <w:trHeight w:val="33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7.</w:t>
            </w:r>
          </w:p>
        </w:tc>
      </w:tr>
      <w:tr w:rsidR="00D76D76" w:rsidRPr="00D76D76" w:rsidTr="00D76D76">
        <w:trPr>
          <w:trHeight w:val="51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Tarnów, </w:t>
            </w:r>
          </w:p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ul. Lwowska 72-96A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OTIS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Dźwig osobowy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76D76" w:rsidRPr="00D76D76" w:rsidTr="00D76D76">
        <w:trPr>
          <w:trHeight w:val="57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Tarnów, </w:t>
            </w:r>
          </w:p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al. Solidarności 5-9b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MONITOR LUBLIN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Dźwig osobowy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76D76" w:rsidRPr="00D76D76" w:rsidTr="00D76D76">
        <w:trPr>
          <w:trHeight w:val="5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Tarnów, </w:t>
            </w:r>
          </w:p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al. Solidarności 5-9a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MONITOR LUBLIN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Dźwig osobowy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D76D76" w:rsidRPr="00D76D76" w:rsidTr="00D76D76">
        <w:trPr>
          <w:trHeight w:val="552"/>
        </w:trPr>
        <w:tc>
          <w:tcPr>
            <w:tcW w:w="7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D76D7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6D76" w:rsidRPr="00D76D76" w:rsidRDefault="00D76D76" w:rsidP="00D76D76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……….……</w:t>
            </w:r>
            <w:r w:rsidRPr="00D76D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 zł*</w:t>
            </w:r>
          </w:p>
        </w:tc>
      </w:tr>
    </w:tbl>
    <w:p w:rsidR="003E42EA" w:rsidRDefault="00580048" w:rsidP="00580048">
      <w:pPr>
        <w:tabs>
          <w:tab w:val="left" w:pos="1217"/>
          <w:tab w:val="left" w:pos="1556"/>
        </w:tabs>
        <w:spacing w:before="120" w:after="240" w:line="240" w:lineRule="auto"/>
        <w:rPr>
          <w:rFonts w:eastAsia="Cambria" w:cstheme="minorHAnsi"/>
        </w:rPr>
      </w:pPr>
      <w:r w:rsidRPr="005D7063">
        <w:rPr>
          <w:rFonts w:eastAsia="Cambria" w:cstheme="minorHAnsi"/>
          <w:b/>
        </w:rPr>
        <w:t>UWAGA:</w:t>
      </w:r>
      <w:r w:rsidRPr="005D7063">
        <w:rPr>
          <w:rFonts w:eastAsia="Cambria" w:cstheme="minorHAnsi"/>
        </w:rPr>
        <w:t xml:space="preserve"> Wszystkie ceny należy określić z dokładnością do drugiego miejsca po przecinku w złotych.</w:t>
      </w:r>
    </w:p>
    <w:p w:rsidR="00654614" w:rsidRDefault="00654614" w:rsidP="00654614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</w:pPr>
    </w:p>
    <w:p w:rsidR="00654614" w:rsidRDefault="00654614" w:rsidP="00654614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</w:pPr>
    </w:p>
    <w:p w:rsidR="00654614" w:rsidRDefault="00654614" w:rsidP="00654614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</w:pPr>
    </w:p>
    <w:p w:rsidR="00654614" w:rsidRDefault="00654614" w:rsidP="00654614">
      <w:pPr>
        <w:widowControl w:val="0"/>
        <w:suppressAutoHyphens/>
        <w:spacing w:after="0" w:line="200" w:lineRule="atLeast"/>
        <w:textAlignment w:val="baseline"/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</w:pPr>
    </w:p>
    <w:p w:rsidR="00654614" w:rsidRPr="00D76D76" w:rsidRDefault="00654614" w:rsidP="00654614">
      <w:pPr>
        <w:widowControl w:val="0"/>
        <w:suppressAutoHyphens/>
        <w:spacing w:after="240" w:line="200" w:lineRule="atLeast"/>
        <w:textAlignment w:val="baseline"/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</w:pPr>
      <w:r w:rsidRPr="00D76D76"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  <w:t xml:space="preserve">Czas reakcji na zgłoszoną awarię </w:t>
      </w:r>
      <w:r w:rsidRPr="00654614">
        <w:rPr>
          <w:rFonts w:ascii="Calibri" w:eastAsia="Lucida Sans Unicode" w:hAnsi="Calibri" w:cs="Calibri"/>
          <w:b/>
          <w:bCs/>
          <w:color w:val="00000A"/>
          <w:sz w:val="24"/>
          <w:szCs w:val="24"/>
          <w:lang w:eastAsia="hi-IN" w:bidi="hi-IN"/>
        </w:rPr>
        <w:t>(zaznacz jedno właściwe):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D76D76" w:rsidRPr="00D76D76" w:rsidTr="00D76D76">
        <w:tc>
          <w:tcPr>
            <w:tcW w:w="4675" w:type="dxa"/>
            <w:shd w:val="clear" w:color="auto" w:fill="auto"/>
          </w:tcPr>
          <w:p w:rsidR="00D76D76" w:rsidRPr="00D76D76" w:rsidRDefault="00D76D76" w:rsidP="0065461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</w:pP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  <w:t xml:space="preserve">Czas reakcji na zgłoszoną awarię </w:t>
            </w:r>
          </w:p>
          <w:p w:rsidR="00D76D76" w:rsidRPr="00D76D76" w:rsidRDefault="00D76D76" w:rsidP="0065461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A"/>
                <w:lang w:eastAsia="hi-IN" w:bidi="hi-IN"/>
              </w:rPr>
            </w:pP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  <w:t>o której mowa w § 9 ust. 1 załącznika nr 5 do SWZ – Projektowane postanowienia umowy (zaznacz jedno właściwe)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D76D76" w:rsidRPr="00D76D76" w:rsidRDefault="00D76D76" w:rsidP="00654614">
            <w:pPr>
              <w:widowControl w:val="0"/>
              <w:suppressAutoHyphens/>
              <w:spacing w:after="0" w:line="200" w:lineRule="atLeast"/>
              <w:jc w:val="center"/>
              <w:textAlignment w:val="baseline"/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</w:pP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  <w:t>Czas reakcji na zgłoszoną awarię w przypadku zagrożenia życia lub zdrowia o której mowa w § 9 ust. 4 załącznika nr 5 do SWZ – Projektowane postanowienia umowy</w:t>
            </w:r>
          </w:p>
          <w:p w:rsidR="00D76D76" w:rsidRPr="00D76D76" w:rsidRDefault="00D76D76" w:rsidP="00654614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A"/>
                <w:lang w:eastAsia="hi-IN" w:bidi="hi-IN"/>
              </w:rPr>
            </w:pP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lang w:eastAsia="hi-IN" w:bidi="hi-IN"/>
              </w:rPr>
              <w:t>(zaznacz jedno właściwe)</w:t>
            </w:r>
          </w:p>
        </w:tc>
      </w:tr>
      <w:tr w:rsidR="00D76D76" w:rsidRPr="00D76D76" w:rsidTr="00D76D76">
        <w:tc>
          <w:tcPr>
            <w:tcW w:w="4675" w:type="dxa"/>
            <w:shd w:val="clear" w:color="auto" w:fill="auto"/>
          </w:tcPr>
          <w:p w:rsidR="00D76D76" w:rsidRPr="00D76D76" w:rsidRDefault="00D76D76" w:rsidP="00D76D76">
            <w:pPr>
              <w:widowControl w:val="0"/>
              <w:suppressAutoHyphens/>
              <w:spacing w:before="240" w:after="120" w:line="36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</w:pP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30 minut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 xml:space="preserve">     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60 minut</w:t>
            </w:r>
          </w:p>
          <w:p w:rsidR="00D76D76" w:rsidRPr="00D76D76" w:rsidRDefault="00D76D76" w:rsidP="00D76D76">
            <w:pPr>
              <w:widowControl w:val="0"/>
              <w:suppressAutoHyphens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90 minut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 xml:space="preserve">     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120 minut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D76D76" w:rsidRPr="00D76D76" w:rsidRDefault="00D76D76" w:rsidP="00D76D76">
            <w:pPr>
              <w:widowControl w:val="0"/>
              <w:suppressAutoHyphens/>
              <w:spacing w:before="240"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10 minut</w:t>
            </w:r>
          </w:p>
          <w:p w:rsidR="00D76D76" w:rsidRPr="00D76D76" w:rsidRDefault="00D76D76" w:rsidP="00D76D76">
            <w:pPr>
              <w:widowControl w:val="0"/>
              <w:suppressAutoHyphens/>
              <w:spacing w:after="12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</w:pP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25 minut</w:t>
            </w:r>
          </w:p>
          <w:p w:rsidR="00D76D76" w:rsidRPr="00D76D76" w:rsidRDefault="00D76D76" w:rsidP="00D76D76">
            <w:pPr>
              <w:widowControl w:val="0"/>
              <w:suppressAutoHyphens/>
              <w:spacing w:after="120" w:line="200" w:lineRule="atLeast"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kern w:val="1"/>
                <w:sz w:val="32"/>
                <w:szCs w:val="32"/>
                <w:lang w:eastAsia="hi-IN" w:bidi="hi-IN"/>
              </w:rPr>
            </w:pP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32"/>
                <w:szCs w:val="32"/>
                <w:lang w:eastAsia="hi-IN" w:bidi="hi-IN"/>
              </w:rPr>
              <w:t></w:t>
            </w:r>
            <w:r w:rsidRPr="00D76D76">
              <w:rPr>
                <w:rFonts w:ascii="Times New Roman" w:eastAsia="Lucida Sans Unicode" w:hAnsi="Times New Roman" w:cs="Times New Roman"/>
                <w:b/>
                <w:bCs/>
                <w:color w:val="00000A"/>
                <w:sz w:val="24"/>
                <w:szCs w:val="24"/>
                <w:lang w:eastAsia="hi-IN" w:bidi="hi-IN"/>
              </w:rPr>
              <w:t>-</w:t>
            </w:r>
            <w:r w:rsidRPr="00D76D76">
              <w:rPr>
                <w:rFonts w:ascii="Calibri" w:eastAsia="Lucida Sans Unicode" w:hAnsi="Calibri" w:cs="Calibri"/>
                <w:b/>
                <w:bCs/>
                <w:color w:val="00000A"/>
                <w:sz w:val="24"/>
                <w:szCs w:val="24"/>
                <w:lang w:eastAsia="hi-IN" w:bidi="hi-IN"/>
              </w:rPr>
              <w:t>40 minut</w:t>
            </w:r>
          </w:p>
        </w:tc>
      </w:tr>
    </w:tbl>
    <w:p w:rsidR="002B3D77" w:rsidRPr="0018460B" w:rsidRDefault="002B3D77" w:rsidP="00654614">
      <w:pPr>
        <w:spacing w:before="120" w:after="120" w:line="240" w:lineRule="auto"/>
        <w:rPr>
          <w:rFonts w:eastAsia="Yu Gothic UI Semibold" w:cstheme="minorHAnsi"/>
          <w:sz w:val="28"/>
          <w:szCs w:val="24"/>
        </w:rPr>
      </w:pPr>
      <w:r w:rsidRPr="0018460B">
        <w:rPr>
          <w:rFonts w:eastAsia="Yu Gothic UI Semibold" w:cstheme="minorHAnsi"/>
          <w:b/>
          <w:bCs/>
          <w:sz w:val="28"/>
          <w:szCs w:val="24"/>
        </w:rPr>
        <w:t>Oświadczam, że:</w:t>
      </w:r>
    </w:p>
    <w:p w:rsidR="00771689" w:rsidRPr="00771689" w:rsidRDefault="0018460B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z</w:t>
      </w:r>
      <w:r w:rsidR="00BA1A52">
        <w:rPr>
          <w:rFonts w:eastAsia="Cambria" w:cstheme="minorHAnsi"/>
          <w:sz w:val="24"/>
          <w:szCs w:val="24"/>
        </w:rPr>
        <w:t xml:space="preserve">apoznałem </w:t>
      </w:r>
      <w:r w:rsidR="00407360">
        <w:rPr>
          <w:rFonts w:eastAsia="Cambria" w:cstheme="minorHAnsi"/>
          <w:sz w:val="24"/>
          <w:szCs w:val="24"/>
        </w:rPr>
        <w:t xml:space="preserve">się z treścią </w:t>
      </w:r>
      <w:r w:rsidR="00654614">
        <w:rPr>
          <w:rFonts w:eastAsia="Cambria" w:cstheme="minorHAnsi"/>
          <w:sz w:val="24"/>
          <w:szCs w:val="24"/>
        </w:rPr>
        <w:t>zapytania ofertowego</w:t>
      </w:r>
      <w:r w:rsidR="002B3D77" w:rsidRPr="00BA1A52">
        <w:rPr>
          <w:rFonts w:eastAsia="Cambria" w:cstheme="minorHAnsi"/>
          <w:sz w:val="24"/>
          <w:szCs w:val="24"/>
        </w:rPr>
        <w:t>, u</w:t>
      </w:r>
      <w:r w:rsidR="00BA1A52"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 w:rsidR="00BA1A52"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 w:rsidR="00BA1A52"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</w:t>
      </w:r>
      <w:r w:rsidR="00D41208">
        <w:rPr>
          <w:rFonts w:eastAsia="Cambria" w:cstheme="minorHAnsi"/>
          <w:sz w:val="24"/>
          <w:szCs w:val="24"/>
        </w:rPr>
        <w:t>Projektowanych postanowień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586197">
        <w:rPr>
          <w:rFonts w:eastAsia="Yu Gothic UI Semibold" w:cstheme="minorHAnsi"/>
          <w:sz w:val="24"/>
          <w:szCs w:val="24"/>
        </w:rPr>
        <w:t xml:space="preserve">– załącznik nr </w:t>
      </w:r>
      <w:r w:rsidR="00586197" w:rsidRPr="00676EDC">
        <w:rPr>
          <w:rFonts w:eastAsia="Yu Gothic UI Semibold" w:cstheme="minorHAnsi"/>
          <w:sz w:val="24"/>
          <w:szCs w:val="24"/>
        </w:rPr>
        <w:t>3</w:t>
      </w:r>
      <w:r w:rsidR="00586197">
        <w:rPr>
          <w:rFonts w:eastAsia="Yu Gothic UI Semibold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 xml:space="preserve">do </w:t>
      </w:r>
      <w:r w:rsidR="007D4A96">
        <w:rPr>
          <w:rFonts w:eastAsia="Yu Gothic UI Semibold" w:cstheme="minorHAnsi"/>
          <w:sz w:val="24"/>
          <w:szCs w:val="24"/>
        </w:rPr>
        <w:t>zapytania ofertowego</w:t>
      </w:r>
      <w:r>
        <w:rPr>
          <w:rFonts w:eastAsia="Yu Gothic UI Semibold" w:cstheme="minorHAnsi"/>
          <w:sz w:val="24"/>
          <w:szCs w:val="24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zh-CN"/>
        </w:rPr>
        <w:t>z</w:t>
      </w:r>
      <w:r w:rsidR="002B3D77" w:rsidRPr="00BA1A52">
        <w:rPr>
          <w:rFonts w:eastAsia="Times New Roman" w:cstheme="minorHAnsi"/>
          <w:sz w:val="24"/>
          <w:szCs w:val="24"/>
          <w:lang w:eastAsia="zh-CN"/>
        </w:rPr>
        <w:t>aoferowana cena zawiera wszelkie koszty niezbędne do wykonania zamówienia, wynikające wprost z opisu przedmiotu zamówienia, jak również nieujęte w opisie, a bez których nie można wykonać przedmiotu zamówienia</w:t>
      </w:r>
      <w:r>
        <w:rPr>
          <w:rFonts w:eastAsia="Times New Roman" w:cstheme="minorHAnsi"/>
          <w:sz w:val="24"/>
          <w:szCs w:val="24"/>
          <w:lang w:eastAsia="zh-CN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>
        <w:rPr>
          <w:rFonts w:eastAsia="Yu Gothic UI Semibold" w:cstheme="minorHAnsi"/>
          <w:sz w:val="24"/>
          <w:szCs w:val="24"/>
        </w:rPr>
        <w:t>o</w:t>
      </w:r>
      <w:r w:rsidR="002B3D77" w:rsidRPr="00BA1A52">
        <w:rPr>
          <w:rFonts w:eastAsia="Yu Gothic UI Semibold" w:cstheme="minorHAnsi"/>
          <w:sz w:val="24"/>
          <w:szCs w:val="24"/>
        </w:rPr>
        <w:t>sob</w:t>
      </w:r>
      <w:r>
        <w:rPr>
          <w:rFonts w:eastAsia="Yu Gothic UI Semibold" w:cstheme="minorHAnsi"/>
          <w:sz w:val="24"/>
          <w:szCs w:val="24"/>
        </w:rPr>
        <w:t>ami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upoważnion</w:t>
      </w:r>
      <w:r>
        <w:rPr>
          <w:rFonts w:eastAsia="Yu Gothic UI Semibold" w:cstheme="minorHAnsi"/>
          <w:sz w:val="24"/>
          <w:szCs w:val="24"/>
        </w:rPr>
        <w:t>ymi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kontaktu z Zamawiającym</w:t>
      </w:r>
      <w:r>
        <w:rPr>
          <w:rFonts w:eastAsia="Yu Gothic UI Semibold" w:cstheme="minorHAnsi"/>
          <w:sz w:val="24"/>
          <w:szCs w:val="24"/>
        </w:rPr>
        <w:t xml:space="preserve"> są</w:t>
      </w:r>
      <w:r w:rsidR="002B3D77" w:rsidRPr="00BA1A52">
        <w:rPr>
          <w:rFonts w:eastAsia="Yu Gothic UI Semibold" w:cstheme="minorHAnsi"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  <w:r w:rsidR="0018460B">
        <w:rPr>
          <w:rFonts w:eastAsia="Yu Gothic UI Semibold" w:cstheme="minorHAnsi"/>
          <w:sz w:val="24"/>
          <w:szCs w:val="24"/>
          <w:lang w:val="en-GB"/>
        </w:rPr>
        <w:t>;</w:t>
      </w:r>
    </w:p>
    <w:p w:rsidR="002B3D77" w:rsidRPr="00BA1A52" w:rsidRDefault="0018460B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</w:t>
      </w:r>
      <w:r w:rsidR="00BA1A52">
        <w:rPr>
          <w:rFonts w:eastAsia="Yu Gothic UI Semibold" w:cstheme="minorHAnsi"/>
          <w:sz w:val="24"/>
          <w:szCs w:val="24"/>
        </w:rPr>
        <w:t xml:space="preserve">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 w:rsidR="00BA1A52">
        <w:rPr>
          <w:rFonts w:eastAsia="Yu Gothic UI Semibold" w:cstheme="minorHAnsi"/>
          <w:sz w:val="24"/>
          <w:szCs w:val="24"/>
        </w:rPr>
        <w:t>ko najkorzystniejsze</w:t>
      </w:r>
      <w:r w:rsidR="00D41208">
        <w:rPr>
          <w:rFonts w:eastAsia="Yu Gothic UI Semibold" w:cstheme="minorHAnsi"/>
          <w:sz w:val="24"/>
          <w:szCs w:val="24"/>
        </w:rPr>
        <w:t>j</w:t>
      </w:r>
      <w:r>
        <w:rPr>
          <w:rFonts w:eastAsia="Yu Gothic UI Semibold" w:cstheme="minorHAnsi"/>
          <w:sz w:val="24"/>
          <w:szCs w:val="24"/>
        </w:rPr>
        <w:t>,</w:t>
      </w:r>
      <w:r w:rsidR="00BA1A52">
        <w:rPr>
          <w:rFonts w:eastAsia="Yu Gothic UI Semibold" w:cstheme="minorHAnsi"/>
          <w:sz w:val="24"/>
          <w:szCs w:val="24"/>
        </w:rPr>
        <w:t xml:space="preserve"> umowa</w:t>
      </w:r>
      <w:r>
        <w:rPr>
          <w:rFonts w:eastAsia="Yu Gothic UI Semibold" w:cstheme="minorHAnsi"/>
          <w:sz w:val="24"/>
          <w:szCs w:val="24"/>
        </w:rPr>
        <w:t xml:space="preserve"> </w:t>
      </w:r>
      <w:r w:rsidR="002B3D77" w:rsidRPr="00BA1A52">
        <w:rPr>
          <w:rFonts w:eastAsia="Yu Gothic UI Semibold" w:cstheme="minorHAnsi"/>
          <w:sz w:val="24"/>
          <w:szCs w:val="24"/>
        </w:rPr>
        <w:t xml:space="preserve">z Zamawiającym </w:t>
      </w:r>
      <w:r w:rsidR="00BA1A52"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</w:t>
      </w:r>
      <w:r w:rsidR="00D41208">
        <w:rPr>
          <w:rFonts w:eastAsia="Yu Gothic UI Semibold" w:cstheme="minorHAnsi"/>
          <w:sz w:val="24"/>
          <w:szCs w:val="24"/>
        </w:rPr>
        <w:t xml:space="preserve"> Projektowanych postanowieniach umowy</w:t>
      </w:r>
      <w:r w:rsidR="000C2E87">
        <w:rPr>
          <w:rFonts w:eastAsia="Yu Gothic UI Semibold" w:cstheme="minorHAnsi"/>
          <w:sz w:val="24"/>
          <w:szCs w:val="24"/>
        </w:rPr>
        <w:t xml:space="preserve">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 xml:space="preserve">ałącznik nr </w:t>
      </w:r>
      <w:r w:rsidR="00586197" w:rsidRPr="00676EDC">
        <w:rPr>
          <w:rFonts w:eastAsia="Yu Gothic UI Semibold" w:cstheme="minorHAnsi"/>
          <w:sz w:val="24"/>
          <w:szCs w:val="24"/>
        </w:rPr>
        <w:t>3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7D4A96">
        <w:rPr>
          <w:rFonts w:eastAsia="Yu Gothic UI Semibold" w:cstheme="minorHAnsi"/>
          <w:sz w:val="24"/>
          <w:szCs w:val="24"/>
        </w:rPr>
        <w:t>zapytania ofertowego</w:t>
      </w:r>
      <w:r>
        <w:rPr>
          <w:rFonts w:eastAsia="Yu Gothic UI Semibold" w:cstheme="minorHAnsi"/>
          <w:sz w:val="24"/>
          <w:szCs w:val="24"/>
        </w:rPr>
        <w:t>;</w:t>
      </w:r>
    </w:p>
    <w:p w:rsidR="002B3D77" w:rsidRPr="007F705D" w:rsidRDefault="00BA1A52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Times New Roman" w:cstheme="minorHAnsi"/>
          <w:sz w:val="24"/>
          <w:szCs w:val="24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7F705D">
        <w:rPr>
          <w:rFonts w:eastAsia="Times New Roman" w:cstheme="minorHAnsi"/>
          <w:sz w:val="24"/>
          <w:szCs w:val="24"/>
        </w:rPr>
        <w:t xml:space="preserve"> / </w:t>
      </w:r>
      <w:r w:rsidRPr="007F705D"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7F705D">
        <w:rPr>
          <w:rFonts w:eastAsia="Times New Roman" w:cstheme="minorHAnsi"/>
          <w:sz w:val="24"/>
          <w:szCs w:val="24"/>
        </w:rPr>
        <w:t>* podwykonawcom realizację następującej części zamówienia</w:t>
      </w:r>
      <w:r w:rsidRPr="007F705D">
        <w:rPr>
          <w:rFonts w:eastAsia="Times New Roman" w:cstheme="minorHAnsi"/>
          <w:sz w:val="24"/>
          <w:szCs w:val="24"/>
        </w:rPr>
        <w:t xml:space="preserve"> </w:t>
      </w:r>
      <w:r w:rsidRPr="007F705D">
        <w:rPr>
          <w:rFonts w:eastAsia="Times New Roman" w:cstheme="minorHAnsi"/>
          <w:i/>
          <w:sz w:val="24"/>
          <w:szCs w:val="24"/>
        </w:rPr>
        <w:t>(wypełnić jeśli dotyczy)</w:t>
      </w:r>
      <w:r w:rsidR="002B3D77" w:rsidRPr="007F705D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</w:t>
      </w:r>
      <w:r w:rsidR="0018460B">
        <w:rPr>
          <w:rFonts w:eastAsia="Cambria" w:cstheme="minorHAnsi"/>
          <w:sz w:val="24"/>
          <w:szCs w:val="24"/>
        </w:rPr>
        <w:t>będzie powierzona podwykonawcom;</w:t>
      </w:r>
    </w:p>
    <w:p w:rsidR="0064439F" w:rsidRDefault="00771689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 </w:t>
      </w:r>
      <w:r w:rsidRPr="007F705D">
        <w:rPr>
          <w:rFonts w:eastAsia="Times New Roman" w:cstheme="minorHAnsi"/>
          <w:b/>
          <w:bCs/>
          <w:sz w:val="24"/>
          <w:szCs w:val="24"/>
        </w:rPr>
        <w:t>stosunku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do Wykonawcy nie zachodzą przesłanki wykluczenia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</w:t>
      </w:r>
      <w:r w:rsidR="00D81A76">
        <w:rPr>
          <w:rFonts w:eastAsia="Yu Gothic UI Semibold" w:cstheme="minorHAnsi"/>
          <w:color w:val="00000A"/>
          <w:sz w:val="24"/>
          <w:szCs w:val="24"/>
          <w:lang w:eastAsia="zh-CN"/>
        </w:rPr>
        <w:t> </w:t>
      </w:r>
      <w:r w:rsidR="0064439F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zakresie przeciwdziałania wspieraniu agresji na Ukrainę oraz służących ochronie bezpieczeństwa narodowego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18460B">
      <w:pPr>
        <w:suppressAutoHyphens/>
        <w:autoSpaceDE w:val="0"/>
        <w:spacing w:after="60" w:line="240" w:lineRule="auto"/>
        <w:ind w:left="709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</w:t>
      </w:r>
      <w:r w:rsidR="00D81A76">
        <w:rPr>
          <w:rFonts w:eastAsia="Yu Gothic UI Semibold" w:cstheme="minorHAnsi"/>
          <w:color w:val="00000A"/>
          <w:sz w:val="20"/>
          <w:szCs w:val="20"/>
          <w:lang w:eastAsia="zh-CN"/>
        </w:rPr>
        <w:t>ww. u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>stawy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D81A76" w:rsidRPr="00D81A76" w:rsidRDefault="0037686D" w:rsidP="0018460B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709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lastRenderedPageBreak/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</w:t>
      </w:r>
      <w:r w:rsidR="0018460B">
        <w:rPr>
          <w:rFonts w:eastAsia="Lato" w:cstheme="minorHAnsi"/>
          <w:i/>
          <w:sz w:val="20"/>
          <w:szCs w:val="20"/>
        </w:rPr>
        <w:t>a, o którym mowa w art. 1 pkt 3;</w:t>
      </w:r>
    </w:p>
    <w:p w:rsidR="00D81A76" w:rsidRPr="00D81A76" w:rsidRDefault="00D81A76" w:rsidP="00D81A76">
      <w:pPr>
        <w:suppressAutoHyphens/>
        <w:autoSpaceDE w:val="0"/>
        <w:spacing w:after="60" w:line="240" w:lineRule="auto"/>
        <w:ind w:left="425"/>
        <w:rPr>
          <w:rFonts w:eastAsia="Yu Gothic UI Semibold" w:cstheme="minorHAnsi"/>
          <w:color w:val="00000A"/>
          <w:sz w:val="24"/>
          <w:szCs w:val="24"/>
          <w:lang w:eastAsia="zh-CN"/>
        </w:rPr>
      </w:pPr>
    </w:p>
    <w:p w:rsidR="002B3D77" w:rsidRPr="00BA1A52" w:rsidRDefault="002B3D77" w:rsidP="007F705D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7F705D">
        <w:rPr>
          <w:rFonts w:eastAsia="Times New Roman" w:cstheme="minorHAnsi"/>
          <w:b/>
          <w:bCs/>
          <w:sz w:val="24"/>
          <w:szCs w:val="24"/>
        </w:rPr>
        <w:t>wypełniłem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</w:t>
      </w:r>
      <w:r w:rsidR="00E768CD">
        <w:rPr>
          <w:rFonts w:eastAsia="Yu Gothic UI Semibold" w:cstheme="minorHAnsi"/>
          <w:sz w:val="20"/>
          <w:szCs w:val="20"/>
        </w:rPr>
        <w:t>ca wykreśla treść oświadczenia.</w:t>
      </w:r>
    </w:p>
    <w:p w:rsidR="005D7063" w:rsidRDefault="005D7063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586EA5" w:rsidRPr="005D7063" w:rsidRDefault="00586EA5" w:rsidP="00586EA5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:rsidR="00D41208" w:rsidRDefault="00D41208" w:rsidP="00586EA5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D41208" w:rsidRDefault="00D41208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586EA5" w:rsidRPr="00BA1A52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586EA5" w:rsidRPr="00586EA5" w:rsidRDefault="00586EA5" w:rsidP="00586EA5">
      <w:pPr>
        <w:suppressAutoHyphens/>
        <w:spacing w:after="120" w:line="240" w:lineRule="auto"/>
        <w:jc w:val="both"/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</w:pPr>
      <w:r w:rsidRPr="00586EA5"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  <w:t>Wraz z ofertą należy przesłać:</w:t>
      </w:r>
    </w:p>
    <w:p w:rsidR="00586EA5" w:rsidRPr="009F4326" w:rsidRDefault="00586EA5" w:rsidP="00586EA5">
      <w:pPr>
        <w:pStyle w:val="Akapitzlist"/>
        <w:numPr>
          <w:ilvl w:val="0"/>
          <w:numId w:val="5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</w:pPr>
      <w:r w:rsidRPr="009F4326"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  <w:t xml:space="preserve">pełnomocnictwo </w:t>
      </w:r>
      <w:r w:rsidRPr="009F4326">
        <w:rPr>
          <w:rFonts w:ascii="Calibri" w:eastAsia="Cambria" w:hAnsi="Calibri" w:cs="Calibri"/>
          <w:i/>
          <w:color w:val="00000A"/>
          <w:sz w:val="24"/>
          <w:szCs w:val="24"/>
          <w:lang w:eastAsia="zh-CN"/>
        </w:rPr>
        <w:t xml:space="preserve">(nie dotyczy jeżeli dokumenty zostaną podpisane zgodnie </w:t>
      </w:r>
      <w:r w:rsidRPr="009F4326">
        <w:rPr>
          <w:rFonts w:ascii="Calibri" w:eastAsia="Cambria" w:hAnsi="Calibri" w:cs="Calibri"/>
          <w:i/>
          <w:color w:val="00000A"/>
          <w:sz w:val="24"/>
          <w:szCs w:val="24"/>
          <w:lang w:eastAsia="zh-CN"/>
        </w:rPr>
        <w:br/>
        <w:t>ze sposobem reprezentacji określonym w KRS)</w:t>
      </w:r>
      <w:r w:rsidRPr="009F4326">
        <w:rPr>
          <w:rFonts w:ascii="Calibri" w:eastAsia="Cambria" w:hAnsi="Calibri" w:cs="Calibri"/>
          <w:color w:val="00000A"/>
          <w:sz w:val="24"/>
          <w:szCs w:val="24"/>
          <w:lang w:eastAsia="zh-CN"/>
        </w:rPr>
        <w:t>;</w:t>
      </w:r>
    </w:p>
    <w:p w:rsidR="00586EA5" w:rsidRPr="009F4326" w:rsidRDefault="00586EA5" w:rsidP="00586EA5">
      <w:pPr>
        <w:pStyle w:val="Akapitzlist"/>
        <w:numPr>
          <w:ilvl w:val="0"/>
          <w:numId w:val="5"/>
        </w:numPr>
        <w:suppressAutoHyphens/>
        <w:spacing w:after="120" w:line="240" w:lineRule="auto"/>
        <w:ind w:left="714" w:hanging="357"/>
        <w:contextualSpacing w:val="0"/>
        <w:jc w:val="both"/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</w:pPr>
      <w:r w:rsidRPr="009F4326"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  <w:t xml:space="preserve">umowę spółki cywilnej </w:t>
      </w:r>
      <w:r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  <w:t>lub</w:t>
      </w:r>
      <w:r w:rsidRPr="009F4326">
        <w:rPr>
          <w:rFonts w:ascii="Calibri" w:eastAsia="Cambria" w:hAnsi="Calibri" w:cs="Calibri"/>
          <w:b/>
          <w:color w:val="00000A"/>
          <w:sz w:val="24"/>
          <w:szCs w:val="24"/>
          <w:lang w:eastAsia="zh-CN"/>
        </w:rPr>
        <w:t xml:space="preserve"> stosowne pełnomocnictwo potwierdzające sposób reprezentacji </w:t>
      </w:r>
      <w:r w:rsidRPr="009F4326">
        <w:rPr>
          <w:rFonts w:ascii="Calibri" w:eastAsia="Cambria" w:hAnsi="Calibri" w:cs="Calibri"/>
          <w:i/>
          <w:color w:val="00000A"/>
          <w:sz w:val="24"/>
          <w:szCs w:val="24"/>
          <w:lang w:eastAsia="zh-CN"/>
        </w:rPr>
        <w:t>(nie dotyczy jeżeli dokumenty zostaną podpisane przez wszystkich wspólników spółki cywilnej).</w:t>
      </w: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586EA5" w:rsidRDefault="00586EA5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sectPr w:rsidR="00586EA5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887" w:rsidRDefault="00822887" w:rsidP="002B3D77">
      <w:pPr>
        <w:spacing w:after="0" w:line="240" w:lineRule="auto"/>
      </w:pPr>
      <w:r>
        <w:separator/>
      </w:r>
    </w:p>
  </w:endnote>
  <w:endnote w:type="continuationSeparator" w:id="0">
    <w:p w:rsidR="00822887" w:rsidRDefault="00822887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663005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8228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00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887" w:rsidRDefault="00822887" w:rsidP="002B3D77">
      <w:pPr>
        <w:spacing w:after="0" w:line="240" w:lineRule="auto"/>
      </w:pPr>
      <w:r>
        <w:separator/>
      </w:r>
    </w:p>
  </w:footnote>
  <w:footnote w:type="continuationSeparator" w:id="0">
    <w:p w:rsidR="00822887" w:rsidRDefault="00822887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D4C1D"/>
    <w:multiLevelType w:val="hybridMultilevel"/>
    <w:tmpl w:val="D65E81FA"/>
    <w:lvl w:ilvl="0" w:tplc="E50CB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4921BF"/>
    <w:multiLevelType w:val="hybridMultilevel"/>
    <w:tmpl w:val="29B8D3D6"/>
    <w:lvl w:ilvl="0" w:tplc="472A63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891B51"/>
    <w:multiLevelType w:val="hybridMultilevel"/>
    <w:tmpl w:val="37D8D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04A2E"/>
    <w:rsid w:val="00020BEE"/>
    <w:rsid w:val="000A04A4"/>
    <w:rsid w:val="000C2E87"/>
    <w:rsid w:val="0010056C"/>
    <w:rsid w:val="0012492A"/>
    <w:rsid w:val="0014061A"/>
    <w:rsid w:val="00144576"/>
    <w:rsid w:val="0017567C"/>
    <w:rsid w:val="0018460B"/>
    <w:rsid w:val="001B10FF"/>
    <w:rsid w:val="001C238C"/>
    <w:rsid w:val="001E17FB"/>
    <w:rsid w:val="0021064C"/>
    <w:rsid w:val="00275FAB"/>
    <w:rsid w:val="00276CDD"/>
    <w:rsid w:val="0029082F"/>
    <w:rsid w:val="002B3D77"/>
    <w:rsid w:val="002C4992"/>
    <w:rsid w:val="00313558"/>
    <w:rsid w:val="003318AD"/>
    <w:rsid w:val="00352749"/>
    <w:rsid w:val="0037686D"/>
    <w:rsid w:val="00387452"/>
    <w:rsid w:val="00395B23"/>
    <w:rsid w:val="003E42EA"/>
    <w:rsid w:val="00407360"/>
    <w:rsid w:val="0042651C"/>
    <w:rsid w:val="00435D51"/>
    <w:rsid w:val="004E2CB7"/>
    <w:rsid w:val="00500A7A"/>
    <w:rsid w:val="00517C50"/>
    <w:rsid w:val="00523CBE"/>
    <w:rsid w:val="00545A64"/>
    <w:rsid w:val="00564725"/>
    <w:rsid w:val="00580048"/>
    <w:rsid w:val="00586197"/>
    <w:rsid w:val="00586EA5"/>
    <w:rsid w:val="005D7063"/>
    <w:rsid w:val="006226A4"/>
    <w:rsid w:val="00631104"/>
    <w:rsid w:val="0064439F"/>
    <w:rsid w:val="00654614"/>
    <w:rsid w:val="00663005"/>
    <w:rsid w:val="006657AD"/>
    <w:rsid w:val="00667764"/>
    <w:rsid w:val="00672B9C"/>
    <w:rsid w:val="00676EDC"/>
    <w:rsid w:val="006D2649"/>
    <w:rsid w:val="00770CF6"/>
    <w:rsid w:val="00771689"/>
    <w:rsid w:val="007A6FA9"/>
    <w:rsid w:val="007D4A96"/>
    <w:rsid w:val="007E231C"/>
    <w:rsid w:val="007F705D"/>
    <w:rsid w:val="008111B7"/>
    <w:rsid w:val="00822887"/>
    <w:rsid w:val="00846EEB"/>
    <w:rsid w:val="00882BD5"/>
    <w:rsid w:val="0088508D"/>
    <w:rsid w:val="008934CA"/>
    <w:rsid w:val="009F4FA4"/>
    <w:rsid w:val="00AB4E7C"/>
    <w:rsid w:val="00BA1A52"/>
    <w:rsid w:val="00BF2503"/>
    <w:rsid w:val="00C0441D"/>
    <w:rsid w:val="00C4753A"/>
    <w:rsid w:val="00CA0770"/>
    <w:rsid w:val="00CB0468"/>
    <w:rsid w:val="00D10909"/>
    <w:rsid w:val="00D41208"/>
    <w:rsid w:val="00D444EB"/>
    <w:rsid w:val="00D65138"/>
    <w:rsid w:val="00D76D76"/>
    <w:rsid w:val="00D81A76"/>
    <w:rsid w:val="00DF1749"/>
    <w:rsid w:val="00E51B38"/>
    <w:rsid w:val="00E768CD"/>
    <w:rsid w:val="00E836EB"/>
    <w:rsid w:val="00ED1B58"/>
    <w:rsid w:val="00F3088B"/>
    <w:rsid w:val="00F62076"/>
    <w:rsid w:val="00FC3C68"/>
    <w:rsid w:val="00FE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A6222-06BF-4AD7-9F19-295EA133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  <w:style w:type="paragraph" w:customStyle="1" w:styleId="Standard">
    <w:name w:val="Standard"/>
    <w:qFormat/>
    <w:rsid w:val="0029082F"/>
    <w:pPr>
      <w:suppressAutoHyphens/>
      <w:spacing w:after="0" w:line="240" w:lineRule="auto"/>
    </w:pPr>
    <w:rPr>
      <w:rFonts w:ascii="Cambria" w:eastAsia="Cambria" w:hAnsi="Cambria" w:cs="Cambri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58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22</cp:revision>
  <dcterms:created xsi:type="dcterms:W3CDTF">2022-07-27T08:04:00Z</dcterms:created>
  <dcterms:modified xsi:type="dcterms:W3CDTF">2022-12-02T13:02:00Z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MF\GSTY;Jamróz Agnieszka 2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MF\S-1-5-21-1525952054-1005573771-2909822258-360531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